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Zaproszenie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Instytut Muzykologii Uniwersytetu Wrocławskiego serdecznie zaprasza na wykład i seminarium prowadzone przez </w:t>
      </w:r>
      <w:r>
        <w:rPr>
          <w:rFonts w:cs="Times New Roman" w:ascii="Times New Roman" w:hAnsi="Times New Roman"/>
          <w:b/>
          <w:sz w:val="24"/>
          <w:szCs w:val="24"/>
        </w:rPr>
        <w:t xml:space="preserve">Prof. Karola Bergera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(Stanford University).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Wizyta prof. Karola Bergera organizowana jest w ramach programu </w:t>
      </w:r>
      <w:r>
        <w:rPr>
          <w:rFonts w:eastAsia="Calibri" w:cs="Times New Roman" w:ascii="Times New Roman" w:hAnsi="Times New Roman"/>
          <w:b/>
          <w:sz w:val="24"/>
          <w:szCs w:val="24"/>
        </w:rPr>
        <w:t>Visiting Professors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 wizyty: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wtorek, 26 czerwca 2018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godz. 14:00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Wykład </w:t>
      </w:r>
      <w:r>
        <w:rPr>
          <w:rFonts w:cs="Times New Roman" w:ascii="Times New Roman" w:hAnsi="Times New Roman"/>
          <w:i/>
          <w:iCs/>
          <w:sz w:val="24"/>
          <w:szCs w:val="24"/>
        </w:rPr>
        <w:t>Nietzsche contra Wagner – Wagner contra Nietzsche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środa, 27 czerwca 2018 roku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godz. 15:00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Seminarium naukowe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Miejsce: Instytut Muzykologii UWr, ul. Szewska 36, sala 208.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Więcej informacji: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www.muzykologia.uni.wroc.pl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4135" w:leader="none"/>
        </w:tabs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b w:val="false"/>
          <w:bCs w:val="false"/>
          <w:sz w:val="24"/>
          <w:szCs w:val="24"/>
        </w:rPr>
        <w:t xml:space="preserve">Wizyta jest finansowana ze środków Gminy Wrocław w ramach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programu Visiting Professors, fundusz Scientiae Wratislavienses. </w:t>
      </w:r>
    </w:p>
    <w:p>
      <w:pPr>
        <w:pStyle w:val="Normal"/>
        <w:tabs>
          <w:tab w:val="left" w:pos="4135" w:leader="none"/>
        </w:tabs>
        <w:rPr>
          <w:rFonts w:cs="Times New Roman"/>
          <w:i w:val="false"/>
          <w:i w:val="false"/>
          <w:iCs w:val="false"/>
          <w:lang w:val="pl-PL"/>
        </w:rPr>
      </w:pPr>
      <w:r>
        <w:rPr>
          <w:rFonts w:cs="Times New Roman"/>
          <w:i w:val="false"/>
          <w:iCs w:val="false"/>
          <w:lang w:val="pl-PL"/>
        </w:rPr>
      </w:r>
    </w:p>
    <w:p>
      <w:pPr>
        <w:pStyle w:val="Normal"/>
        <w:tabs>
          <w:tab w:val="left" w:pos="4135" w:leader="none"/>
        </w:tabs>
        <w:rPr>
          <w:rFonts w:ascii="Times New Roman" w:hAnsi="Times New Roman" w:cs="Verdana"/>
          <w:i w:val="false"/>
          <w:i w:val="false"/>
          <w:iCs w:val="false"/>
          <w:sz w:val="24"/>
          <w:szCs w:val="24"/>
          <w:lang w:val="pl-PL"/>
        </w:rPr>
      </w:pPr>
      <w:r>
        <w:rPr>
          <w:rFonts w:cs="Verdana" w:ascii="Times New Roman" w:hAnsi="Times New Roman"/>
          <w:i w:val="false"/>
          <w:iCs w:val="false"/>
          <w:sz w:val="24"/>
          <w:szCs w:val="24"/>
          <w:lang w:val="pl-PL"/>
        </w:rPr>
      </w:r>
    </w:p>
    <w:p>
      <w:pPr>
        <w:pStyle w:val="Normal"/>
        <w:tabs>
          <w:tab w:val="left" w:pos="4135" w:leader="none"/>
        </w:tabs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zykologia.uni.wroc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LibreOffice/5.1.6.2$Linux_X86_64 LibreOffice_project/10m0$Build-2</Application>
  <Pages>1</Pages>
  <Words>80</Words>
  <Characters>567</Characters>
  <CharactersWithSpaces>639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2018-05-24T23:43:47Z</dcterms:created>
  <dc:creator/>
  <dc:description/>
  <dc:language>pl-PL</dc:language>
  <cp:lastModifiedBy/>
  <dcterms:modified xsi:type="dcterms:W3CDTF">2018-06-01T17:20:42Z</dcterms:modified>
  <cp:revision>4</cp:revision>
  <dc:subject/>
  <dc:title/>
</cp:coreProperties>
</file>